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7500" w14:textId="5B7B0985" w:rsidR="00A06E35" w:rsidRDefault="00134DA1" w:rsidP="00C732DB">
      <w:pPr>
        <w:shd w:val="clear" w:color="auto" w:fill="DEEAF6" w:themeFill="accent5" w:themeFillTint="33"/>
        <w:spacing w:before="120"/>
      </w:pPr>
      <w:r>
        <w:rPr>
          <w:noProof/>
        </w:rPr>
        <mc:AlternateContent>
          <mc:Choice Requires="wps">
            <w:drawing>
              <wp:anchor distT="45720" distB="45720" distL="114300" distR="114300" simplePos="0" relativeHeight="251659264" behindDoc="0" locked="0" layoutInCell="1" hidden="0" allowOverlap="1" wp14:anchorId="31F6BBC7" wp14:editId="12EE7E7C">
                <wp:simplePos x="0" y="0"/>
                <wp:positionH relativeFrom="column">
                  <wp:posOffset>-85725</wp:posOffset>
                </wp:positionH>
                <wp:positionV relativeFrom="paragraph">
                  <wp:posOffset>-722630</wp:posOffset>
                </wp:positionV>
                <wp:extent cx="5643635" cy="485775"/>
                <wp:effectExtent l="0" t="0" r="0" b="9525"/>
                <wp:wrapNone/>
                <wp:docPr id="9230" name="Rectangle 9230"/>
                <wp:cNvGraphicFramePr/>
                <a:graphic xmlns:a="http://schemas.openxmlformats.org/drawingml/2006/main">
                  <a:graphicData uri="http://schemas.microsoft.com/office/word/2010/wordprocessingShape">
                    <wps:wsp>
                      <wps:cNvSpPr/>
                      <wps:spPr>
                        <a:xfrm>
                          <a:off x="0" y="0"/>
                          <a:ext cx="5643635" cy="485775"/>
                        </a:xfrm>
                        <a:prstGeom prst="rect">
                          <a:avLst/>
                        </a:prstGeom>
                        <a:noFill/>
                        <a:ln>
                          <a:noFill/>
                        </a:ln>
                      </wps:spPr>
                      <wps:txbx>
                        <w:txbxContent>
                          <w:p w14:paraId="31F6BC02" w14:textId="1D94F988" w:rsidR="0051720B" w:rsidRDefault="00E65EB3">
                            <w:pPr>
                              <w:spacing w:after="0"/>
                              <w:textDirection w:val="btLr"/>
                            </w:pPr>
                            <w:r>
                              <w:rPr>
                                <w:rFonts w:ascii="Avenir" w:hAnsi="Avenir"/>
                                <w:color w:val="FFFFFF"/>
                                <w:sz w:val="40"/>
                              </w:rPr>
                              <w:t>What to Expect at a Scenario Creation Workshop</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1F6BBC7" id="Rectangle 9230" o:spid="_x0000_s1026" style="position:absolute;margin-left:-6.75pt;margin-top:-56.9pt;width:444.4pt;height:38.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hTrwEAAE4DAAAOAAAAZHJzL2Uyb0RvYy54bWysU8Fu2zAMvQ/YPwi6L3bSOOmMOMXQIsOA&#10;ogvQ7QMUWYoF2JJGKrHz96XkLEm327CLTJH04+MjtXoYupYdFaBxtuLTSc6ZstLVxu4r/vPH5tM9&#10;ZxiErUXrrKr4SSF/WH/8sOp9qWaucW2tgBGIxbL3FW9C8GWWoWxUJ3DivLIU1A46EegK+6wG0RN6&#10;12azPF9kvYPag5MKkbxPY5CvE77WSobvWqMKrK04cQvphHTu4pmtV6Lcg/CNkWca4h9YdMJYKnqB&#10;ehJBsAOYv6A6I8Gh02EiXZc5rY1UqQfqZpr/0c1rI7xKvZA46C8y4f+DlS/HV78FkqH3WCKZsYtB&#10;Qxe/xI8NSazTRSw1BCbJWSzmd4u7gjNJsfl9sVwWUc3s+rcHDF+V61g0Kg40jKSROD5jGFN/p8Ri&#10;1m1M26aBtPadgzCjJ7tSjFYYdsOZ987Vpy0w9HJjqNazwLAVQIOcctbTcCuOvw4CFGftN0vqfZ7O&#10;Z8Q8pMu8WOa0GnAb2d1GhJWNo50JnI3mY0gbNHL8cghOm9RPZDVSOZOloSVFzgsWt+L2nrKuz2D9&#10;BgAA//8DAFBLAwQUAAYACAAAACEA/GDG794AAAAMAQAADwAAAGRycy9kb3ducmV2LnhtbEyPMU/D&#10;MBCFdyT+g3VIbK0TQtoqxKkQgoGRlIHRjY8kwj5HttOm/57rBNvdvad336v3i7PihCGOnhTk6wwE&#10;UufNSL2Cz8PbagciJk1GW0+o4IIR9s3tTa0r48/0gac29YJDKFZawZDSVEkZuwGdjms/IbH27YPT&#10;idfQSxP0mcOdlQ9ZtpFOj8QfBj3hy4DdTzs7BRNaM9vHNvvq5GugfPN+kJdSqfu75fkJRMIl/Znh&#10;is/o0DDT0c9korAKVnlRsvU65AWXYMtuWxYgjnwqtgXIppb/SzS/AAAA//8DAFBLAQItABQABgAI&#10;AAAAIQC2gziS/gAAAOEBAAATAAAAAAAAAAAAAAAAAAAAAABbQ29udGVudF9UeXBlc10ueG1sUEsB&#10;Ai0AFAAGAAgAAAAhADj9If/WAAAAlAEAAAsAAAAAAAAAAAAAAAAALwEAAF9yZWxzLy5yZWxzUEsB&#10;Ai0AFAAGAAgAAAAhAKuxuFOvAQAATgMAAA4AAAAAAAAAAAAAAAAALgIAAGRycy9lMm9Eb2MueG1s&#10;UEsBAi0AFAAGAAgAAAAhAPxgxu/eAAAADAEAAA8AAAAAAAAAAAAAAAAACQQAAGRycy9kb3ducmV2&#10;LnhtbFBLBQYAAAAABAAEAPMAAAAUBQAAAAA=&#10;" filled="f" stroked="f">
                <v:textbox inset="2.53958mm,1.2694mm,2.53958mm,1.2694mm">
                  <w:txbxContent>
                    <w:p w14:paraId="31F6BC02" w14:textId="1D94F988" w:rsidR="0051720B" w:rsidRDefault="00E65EB3">
                      <w:pPr>
                        <w:spacing w:after="0"/>
                        <w:textDirection w:val="btLr"/>
                      </w:pPr>
                      <w:r>
                        <w:rPr>
                          <w:rFonts w:ascii="Avenir" w:hAnsi="Avenir"/>
                          <w:color w:val="FFFFFF"/>
                          <w:sz w:val="40"/>
                        </w:rPr>
                        <w:t>What to Expect at a Scenario Creation Workshop</w:t>
                      </w:r>
                    </w:p>
                  </w:txbxContent>
                </v:textbox>
              </v:rect>
            </w:pict>
          </mc:Fallback>
        </mc:AlternateContent>
      </w:r>
      <w:r>
        <w:rPr>
          <w:noProof/>
        </w:rPr>
        <w:drawing>
          <wp:anchor distT="0" distB="0" distL="0" distR="0" simplePos="0" relativeHeight="251658239" behindDoc="1" locked="0" layoutInCell="1" hidden="0" allowOverlap="1" wp14:anchorId="571B203B" wp14:editId="1BC81167">
            <wp:simplePos x="0" y="0"/>
            <wp:positionH relativeFrom="page">
              <wp:align>left</wp:align>
            </wp:positionH>
            <wp:positionV relativeFrom="paragraph">
              <wp:posOffset>-913130</wp:posOffset>
            </wp:positionV>
            <wp:extent cx="7790180" cy="800100"/>
            <wp:effectExtent l="0" t="0" r="1270" b="0"/>
            <wp:wrapNone/>
            <wp:docPr id="77367474" name="Picture 77367474"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7.png" descr="Shape&#10;&#10;Description automatically generated"/>
                    <pic:cNvPicPr preferRelativeResize="0"/>
                  </pic:nvPicPr>
                  <pic:blipFill>
                    <a:blip r:embed="rId12"/>
                    <a:srcRect/>
                    <a:stretch>
                      <a:fillRect/>
                    </a:stretch>
                  </pic:blipFill>
                  <pic:spPr>
                    <a:xfrm>
                      <a:off x="0" y="0"/>
                      <a:ext cx="7790180" cy="800100"/>
                    </a:xfrm>
                    <a:prstGeom prst="rect">
                      <a:avLst/>
                    </a:prstGeom>
                    <a:ln/>
                  </pic:spPr>
                </pic:pic>
              </a:graphicData>
            </a:graphic>
            <wp14:sizeRelH relativeFrom="margin">
              <wp14:pctWidth>0</wp14:pctWidth>
            </wp14:sizeRelH>
            <wp14:sizeRelV relativeFrom="margin">
              <wp14:pctHeight>0</wp14:pctHeight>
            </wp14:sizeRelV>
          </wp:anchor>
        </w:drawing>
      </w:r>
      <w:r>
        <w:t>The following information was provided in advance of the June 2022 East Coast Scenario Planning Workshop</w:t>
      </w:r>
      <w:r w:rsidR="00AE29AF">
        <w:t xml:space="preserve"> </w:t>
      </w:r>
      <w:r w:rsidR="00572623">
        <w:t>to set expectations for</w:t>
      </w:r>
      <w:r w:rsidR="00AE29AF">
        <w:t xml:space="preserve"> this meeting to develop draft scenarios. </w:t>
      </w:r>
      <w:r w:rsidR="002A5A38">
        <w:t xml:space="preserve">Those undertaking their own scenario work could adapt something similar for a relevant workshop or other component of the scenario </w:t>
      </w:r>
      <w:r w:rsidR="00EB02CD">
        <w:t>planning process.</w:t>
      </w:r>
    </w:p>
    <w:p w14:paraId="50AE7773" w14:textId="2850AC1E" w:rsidR="00C22F6E" w:rsidRDefault="00C22F6E" w:rsidP="00C22F6E">
      <w:r>
        <w:t xml:space="preserve">Scenario planning is an approach that helps people and organizations prepare for uncertain futures. We know that climate change is already creating a time of transition for East Coast fisheries, but we cannot be sure of the precise nature of the changes to come. In this scenario exercise, participants will discuss the possibilities of how climate change might affect east coast fisheries over the next 20 years. The conversations will pay particular attention to possible changes in stock availability and distribution, but many other factors will come into play as well. </w:t>
      </w:r>
    </w:p>
    <w:p w14:paraId="5F4269D3" w14:textId="77777777" w:rsidR="00C22F6E" w:rsidRDefault="00C22F6E" w:rsidP="00C22F6E">
      <w:r>
        <w:t xml:space="preserve">Over 75 participants – commercial and recreational fishers, climate and social scientists, representatives of NGOs, community leaders and fishery managers – will collaborate to imagine what the future might hold. The outcome of the workshop will be a </w:t>
      </w:r>
      <w:r>
        <w:rPr>
          <w:b/>
        </w:rPr>
        <w:t>scenario framework</w:t>
      </w:r>
      <w:r>
        <w:t xml:space="preserve">. This will contain a few different stories that describe how the next 20 years might play out and what this might mean for all fishery stakeholders along the East Coast. Following the workshop, these scenarios will then be used to consider whether changes to current fishery governance and management approaches are merited. </w:t>
      </w:r>
    </w:p>
    <w:p w14:paraId="3E0B7915" w14:textId="77777777" w:rsidR="00C22F6E" w:rsidRDefault="00C22F6E" w:rsidP="00C22F6E">
      <w:r>
        <w:t xml:space="preserve">This workshop is not about reaching decisions and generating solutions that address today’s immediate concerns – although there will no doubt be many good ideas raised. We will note these for future reference. Instead, it’s best to think of this workshop as an opportunity to creatively consider what challenges and opportunities we might face over the next 20 years. What will change? What will stay the same? What do we expect to happen? What could surprise us? And are we prepared for such developments?  </w:t>
      </w:r>
    </w:p>
    <w:p w14:paraId="473EE455" w14:textId="77777777" w:rsidR="00C22F6E" w:rsidRDefault="00C22F6E" w:rsidP="00C22F6E">
      <w:r>
        <w:t xml:space="preserve">Here are three approaches that will ensure a successful workshop: </w:t>
      </w:r>
    </w:p>
    <w:p w14:paraId="3BD71639" w14:textId="77777777" w:rsidR="00C22F6E" w:rsidRDefault="00C22F6E" w:rsidP="00C22F6E">
      <w:pPr>
        <w:numPr>
          <w:ilvl w:val="0"/>
          <w:numId w:val="10"/>
        </w:numPr>
        <w:spacing w:after="160"/>
      </w:pPr>
      <w:r>
        <w:rPr>
          <w:b/>
        </w:rPr>
        <w:t>Be curious:</w:t>
      </w:r>
      <w:r>
        <w:t xml:space="preserve"> As a participant, we want you to bring your expertise and experience with fisheries to bear – but we also want you to approach the scenario conversation with curiosity. None of us know precisely what the future holds, so it’s important we listen to and learn from each other. </w:t>
      </w:r>
    </w:p>
    <w:p w14:paraId="4CB88ABE" w14:textId="77777777" w:rsidR="00C22F6E" w:rsidRDefault="00C22F6E" w:rsidP="00C22F6E">
      <w:pPr>
        <w:numPr>
          <w:ilvl w:val="0"/>
          <w:numId w:val="10"/>
        </w:numPr>
        <w:spacing w:after="160"/>
      </w:pPr>
      <w:r>
        <w:rPr>
          <w:b/>
        </w:rPr>
        <w:t xml:space="preserve">Be collaborative: </w:t>
      </w:r>
      <w:r>
        <w:t xml:space="preserve">These kinds of conversations are best done in small groups, so expect to be working with others and generating ideas in that small group format. The conversations move quickly, and there is almost never enough time to do full justice to the issues raised. </w:t>
      </w:r>
    </w:p>
    <w:p w14:paraId="31F6BB7C" w14:textId="2E08EC88" w:rsidR="0051720B" w:rsidRDefault="00C22F6E" w:rsidP="0029752E">
      <w:pPr>
        <w:numPr>
          <w:ilvl w:val="0"/>
          <w:numId w:val="10"/>
        </w:numPr>
        <w:spacing w:after="160"/>
      </w:pPr>
      <w:r w:rsidRPr="00EB02CD">
        <w:rPr>
          <w:b/>
        </w:rPr>
        <w:t xml:space="preserve">Be creative: </w:t>
      </w:r>
      <w:r>
        <w:t xml:space="preserve">The onus in this session will be on imagining things that might happen. Don't only focus on the things that you think are likely to happen. Instead, try to imagine some of the unexpected developments that might surprise us in future. </w:t>
      </w:r>
    </w:p>
    <w:sectPr w:rsidR="0051720B">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432A" w14:textId="77777777" w:rsidR="00AD12E1" w:rsidRDefault="00AD12E1">
      <w:pPr>
        <w:spacing w:after="0"/>
      </w:pPr>
      <w:r>
        <w:separator/>
      </w:r>
    </w:p>
  </w:endnote>
  <w:endnote w:type="continuationSeparator" w:id="0">
    <w:p w14:paraId="3F4B0DB2" w14:textId="77777777" w:rsidR="00AD12E1" w:rsidRDefault="00AD12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 w:name="Avenir Next LT Pro Light">
    <w:altName w:val="Calibri"/>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53924"/>
      <w:docPartObj>
        <w:docPartGallery w:val="Page Numbers (Bottom of Page)"/>
        <w:docPartUnique/>
      </w:docPartObj>
    </w:sdtPr>
    <w:sdtEndPr>
      <w:rPr>
        <w:noProof/>
      </w:rPr>
    </w:sdtEndPr>
    <w:sdtContent>
      <w:p w14:paraId="38FDBE41" w14:textId="4D3F3E37" w:rsidR="008D2477" w:rsidRDefault="009D63DB" w:rsidP="009D63DB">
        <w:pPr>
          <w:pStyle w:val="Footer"/>
          <w:jc w:val="right"/>
        </w:pPr>
        <w:r w:rsidRPr="009D63DB">
          <w:rPr>
            <w:i/>
            <w:iCs/>
          </w:rPr>
          <w:t>ECSP Scenario Planning Toolkit 2023</w:t>
        </w:r>
        <w:r w:rsidR="00484304">
          <w:rPr>
            <w:i/>
            <w:iCs/>
          </w:rPr>
          <w:t xml:space="preserve"> – </w:t>
        </w:r>
        <w:r w:rsidR="005E067F">
          <w:rPr>
            <w:i/>
            <w:iCs/>
          </w:rPr>
          <w:t>Setting Expectations for Scenario Work</w:t>
        </w:r>
        <w:r w:rsidR="00C22F6E">
          <w:rPr>
            <w:i/>
            <w:iCs/>
          </w:rPr>
          <w:t xml:space="preserve"> </w:t>
        </w:r>
        <w:r>
          <w:tab/>
        </w:r>
        <w:r w:rsidRPr="009D63DB">
          <w:rPr>
            <w:i/>
            <w:iCs/>
          </w:rPr>
          <w:fldChar w:fldCharType="begin"/>
        </w:r>
        <w:r w:rsidRPr="009D63DB">
          <w:rPr>
            <w:i/>
            <w:iCs/>
          </w:rPr>
          <w:instrText xml:space="preserve"> PAGE   \* MERGEFORMAT </w:instrText>
        </w:r>
        <w:r w:rsidRPr="009D63DB">
          <w:rPr>
            <w:i/>
            <w:iCs/>
          </w:rPr>
          <w:fldChar w:fldCharType="separate"/>
        </w:r>
        <w:r w:rsidRPr="009D63DB">
          <w:rPr>
            <w:i/>
            <w:iCs/>
            <w:noProof/>
          </w:rPr>
          <w:t>2</w:t>
        </w:r>
        <w:r w:rsidRPr="009D63DB">
          <w:rPr>
            <w:i/>
            <w:i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CE978" w14:textId="77777777" w:rsidR="00AD12E1" w:rsidRDefault="00AD12E1">
      <w:pPr>
        <w:spacing w:after="0"/>
      </w:pPr>
      <w:r>
        <w:separator/>
      </w:r>
    </w:p>
  </w:footnote>
  <w:footnote w:type="continuationSeparator" w:id="0">
    <w:p w14:paraId="4813A40F" w14:textId="77777777" w:rsidR="00AD12E1" w:rsidRDefault="00AD12E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2AEC"/>
    <w:multiLevelType w:val="multilevel"/>
    <w:tmpl w:val="A91E7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7F5A50"/>
    <w:multiLevelType w:val="multilevel"/>
    <w:tmpl w:val="2F80AC8C"/>
    <w:lvl w:ilvl="0">
      <w:start w:val="1"/>
      <w:numFmt w:val="decimal"/>
      <w:lvlText w:val="%1."/>
      <w:lvlJc w:val="left"/>
      <w:pPr>
        <w:ind w:left="8280" w:hanging="360"/>
      </w:pPr>
      <w:rPr>
        <w:b/>
        <w:color w:val="002060"/>
      </w:rPr>
    </w:lvl>
    <w:lvl w:ilvl="1">
      <w:start w:val="1"/>
      <w:numFmt w:val="lowerLetter"/>
      <w:lvlText w:val="%2."/>
      <w:lvlJc w:val="left"/>
      <w:pPr>
        <w:ind w:left="9000" w:hanging="360"/>
      </w:pPr>
    </w:lvl>
    <w:lvl w:ilvl="2">
      <w:start w:val="1"/>
      <w:numFmt w:val="lowerRoman"/>
      <w:lvlText w:val="%3."/>
      <w:lvlJc w:val="right"/>
      <w:pPr>
        <w:ind w:left="9720" w:hanging="180"/>
      </w:pPr>
    </w:lvl>
    <w:lvl w:ilvl="3">
      <w:start w:val="1"/>
      <w:numFmt w:val="decimal"/>
      <w:lvlText w:val="%4."/>
      <w:lvlJc w:val="left"/>
      <w:pPr>
        <w:ind w:left="10440" w:hanging="360"/>
      </w:pPr>
    </w:lvl>
    <w:lvl w:ilvl="4">
      <w:start w:val="1"/>
      <w:numFmt w:val="lowerLetter"/>
      <w:lvlText w:val="%5."/>
      <w:lvlJc w:val="left"/>
      <w:pPr>
        <w:ind w:left="11160" w:hanging="360"/>
      </w:pPr>
    </w:lvl>
    <w:lvl w:ilvl="5">
      <w:start w:val="1"/>
      <w:numFmt w:val="lowerRoman"/>
      <w:lvlText w:val="%6."/>
      <w:lvlJc w:val="right"/>
      <w:pPr>
        <w:ind w:left="11880" w:hanging="180"/>
      </w:pPr>
    </w:lvl>
    <w:lvl w:ilvl="6">
      <w:start w:val="1"/>
      <w:numFmt w:val="decimal"/>
      <w:lvlText w:val="%7."/>
      <w:lvlJc w:val="left"/>
      <w:pPr>
        <w:ind w:left="12600" w:hanging="360"/>
      </w:pPr>
    </w:lvl>
    <w:lvl w:ilvl="7">
      <w:start w:val="1"/>
      <w:numFmt w:val="lowerLetter"/>
      <w:lvlText w:val="%8."/>
      <w:lvlJc w:val="left"/>
      <w:pPr>
        <w:ind w:left="13320" w:hanging="360"/>
      </w:pPr>
    </w:lvl>
    <w:lvl w:ilvl="8">
      <w:start w:val="1"/>
      <w:numFmt w:val="lowerRoman"/>
      <w:lvlText w:val="%9."/>
      <w:lvlJc w:val="right"/>
      <w:pPr>
        <w:ind w:left="14040" w:hanging="180"/>
      </w:pPr>
    </w:lvl>
  </w:abstractNum>
  <w:abstractNum w:abstractNumId="2" w15:restartNumberingAfterBreak="0">
    <w:nsid w:val="2D1821D4"/>
    <w:multiLevelType w:val="multilevel"/>
    <w:tmpl w:val="08A4EBAC"/>
    <w:lvl w:ilvl="0">
      <w:start w:val="1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55775AF"/>
    <w:multiLevelType w:val="multilevel"/>
    <w:tmpl w:val="347833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44B38F3"/>
    <w:multiLevelType w:val="multilevel"/>
    <w:tmpl w:val="F3604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DA4E04"/>
    <w:multiLevelType w:val="hybridMultilevel"/>
    <w:tmpl w:val="10E6B8C4"/>
    <w:lvl w:ilvl="0" w:tplc="9CEC85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18208D2"/>
    <w:multiLevelType w:val="multilevel"/>
    <w:tmpl w:val="05C257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pStyle w:val="Heading3"/>
      <w:lvlText w:val="%3."/>
      <w:lvlJc w:val="left"/>
      <w:pPr>
        <w:ind w:left="2160" w:hanging="360"/>
      </w:pPr>
    </w:lvl>
    <w:lvl w:ilvl="3">
      <w:start w:val="1"/>
      <w:numFmt w:val="decimal"/>
      <w:pStyle w:val="Heading4"/>
      <w:lvlText w:val="%4."/>
      <w:lvlJc w:val="left"/>
      <w:pPr>
        <w:ind w:left="2880" w:hanging="360"/>
      </w:pPr>
    </w:lvl>
    <w:lvl w:ilvl="4">
      <w:start w:val="1"/>
      <w:numFmt w:val="decimal"/>
      <w:pStyle w:val="Heading5"/>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CEF61CD"/>
    <w:multiLevelType w:val="multilevel"/>
    <w:tmpl w:val="7A5A6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EE68B8"/>
    <w:multiLevelType w:val="hybridMultilevel"/>
    <w:tmpl w:val="6C66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A2FD4"/>
    <w:multiLevelType w:val="multilevel"/>
    <w:tmpl w:val="0C509AA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867133">
    <w:abstractNumId w:val="6"/>
  </w:num>
  <w:num w:numId="2" w16cid:durableId="463154463">
    <w:abstractNumId w:val="3"/>
  </w:num>
  <w:num w:numId="3" w16cid:durableId="1037390723">
    <w:abstractNumId w:val="9"/>
  </w:num>
  <w:num w:numId="4" w16cid:durableId="417680560">
    <w:abstractNumId w:val="5"/>
  </w:num>
  <w:num w:numId="5" w16cid:durableId="558982498">
    <w:abstractNumId w:val="7"/>
  </w:num>
  <w:num w:numId="6" w16cid:durableId="1972516301">
    <w:abstractNumId w:val="2"/>
  </w:num>
  <w:num w:numId="7" w16cid:durableId="1042560440">
    <w:abstractNumId w:val="4"/>
  </w:num>
  <w:num w:numId="8" w16cid:durableId="174879717">
    <w:abstractNumId w:val="1"/>
  </w:num>
  <w:num w:numId="9" w16cid:durableId="1520923368">
    <w:abstractNumId w:val="8"/>
  </w:num>
  <w:num w:numId="10" w16cid:durableId="70498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0B"/>
    <w:rsid w:val="00066E92"/>
    <w:rsid w:val="00134DA1"/>
    <w:rsid w:val="002101B0"/>
    <w:rsid w:val="00274994"/>
    <w:rsid w:val="0029752E"/>
    <w:rsid w:val="002A5A38"/>
    <w:rsid w:val="0039526D"/>
    <w:rsid w:val="00484304"/>
    <w:rsid w:val="0049303E"/>
    <w:rsid w:val="00514FB5"/>
    <w:rsid w:val="0051720B"/>
    <w:rsid w:val="00572623"/>
    <w:rsid w:val="005A3C17"/>
    <w:rsid w:val="005E067F"/>
    <w:rsid w:val="00674A6C"/>
    <w:rsid w:val="006B0D6B"/>
    <w:rsid w:val="007D101D"/>
    <w:rsid w:val="007D6F9C"/>
    <w:rsid w:val="008276A9"/>
    <w:rsid w:val="00862FE3"/>
    <w:rsid w:val="008D2477"/>
    <w:rsid w:val="008E0DC7"/>
    <w:rsid w:val="009155D2"/>
    <w:rsid w:val="009852A9"/>
    <w:rsid w:val="009D63DB"/>
    <w:rsid w:val="00A06E35"/>
    <w:rsid w:val="00AD12E1"/>
    <w:rsid w:val="00AE29AF"/>
    <w:rsid w:val="00BB015F"/>
    <w:rsid w:val="00C22F6E"/>
    <w:rsid w:val="00C732DB"/>
    <w:rsid w:val="00CC1D25"/>
    <w:rsid w:val="00DC5A47"/>
    <w:rsid w:val="00E454EE"/>
    <w:rsid w:val="00E65EB3"/>
    <w:rsid w:val="00E674CA"/>
    <w:rsid w:val="00E95CFB"/>
    <w:rsid w:val="00EB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6BB7C"/>
  <w15:docId w15:val="{D6660DE7-751C-4C29-AB2C-B1CC1989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DA"/>
    <w:rPr>
      <w:rFonts w:ascii="Avenir Next LT Pro Light" w:hAnsi="Avenir Next LT Pro Light"/>
    </w:rPr>
  </w:style>
  <w:style w:type="paragraph" w:styleId="Heading1">
    <w:name w:val="heading 1"/>
    <w:basedOn w:val="Normal"/>
    <w:next w:val="Normal"/>
    <w:link w:val="Heading1Char"/>
    <w:uiPriority w:val="9"/>
    <w:qFormat/>
    <w:rsid w:val="00A7003C"/>
    <w:pPr>
      <w:keepNext/>
      <w:keepLines/>
      <w:numPr>
        <w:numId w:val="3"/>
      </w:numPr>
      <w:spacing w:after="120"/>
      <w:outlineLvl w:val="0"/>
    </w:pPr>
    <w:rPr>
      <w:rFonts w:ascii="Avenir Next LT Pro Demi" w:eastAsiaTheme="majorEastAsia" w:hAnsi="Avenir Next LT Pro Demi" w:cstheme="majorBidi"/>
      <w:b/>
      <w:color w:val="002060"/>
      <w:sz w:val="32"/>
      <w:szCs w:val="32"/>
    </w:rPr>
  </w:style>
  <w:style w:type="paragraph" w:styleId="Heading2">
    <w:name w:val="heading 2"/>
    <w:basedOn w:val="Normal"/>
    <w:next w:val="Normal"/>
    <w:link w:val="Heading2Char"/>
    <w:uiPriority w:val="9"/>
    <w:unhideWhenUsed/>
    <w:qFormat/>
    <w:rsid w:val="002567C8"/>
    <w:pPr>
      <w:keepNext/>
      <w:keepLines/>
      <w:spacing w:before="240" w:after="60"/>
      <w:outlineLvl w:val="1"/>
    </w:pPr>
    <w:rPr>
      <w:rFonts w:eastAsia="Times New Roman" w:cstheme="majorBidi"/>
      <w:b/>
      <w:i/>
      <w:color w:val="FF6600"/>
      <w:sz w:val="28"/>
      <w:szCs w:val="26"/>
    </w:rPr>
  </w:style>
  <w:style w:type="paragraph" w:styleId="Heading3">
    <w:name w:val="heading 3"/>
    <w:basedOn w:val="Normal"/>
    <w:next w:val="Normal"/>
    <w:link w:val="Heading3Char"/>
    <w:uiPriority w:val="9"/>
    <w:semiHidden/>
    <w:unhideWhenUsed/>
    <w:qFormat/>
    <w:rsid w:val="007D44BB"/>
    <w:pPr>
      <w:keepNext/>
      <w:keepLines/>
      <w:numPr>
        <w:ilvl w:val="2"/>
        <w:numId w:val="1"/>
      </w:numPr>
      <w:spacing w:before="120" w:after="0"/>
      <w:outlineLvl w:val="2"/>
    </w:pPr>
    <w:rPr>
      <w:rFonts w:asciiTheme="majorHAnsi" w:eastAsiaTheme="majorEastAsia" w:hAnsiTheme="majorHAnsi" w:cstheme="majorBidi"/>
      <w:b/>
      <w:color w:val="1F4E79" w:themeColor="accent5" w:themeShade="80"/>
    </w:rPr>
  </w:style>
  <w:style w:type="paragraph" w:styleId="Heading4">
    <w:name w:val="heading 4"/>
    <w:aliases w:val="Heading 2 PH"/>
    <w:basedOn w:val="Normal"/>
    <w:next w:val="Normal"/>
    <w:link w:val="Heading4Char"/>
    <w:uiPriority w:val="9"/>
    <w:semiHidden/>
    <w:unhideWhenUsed/>
    <w:qFormat/>
    <w:rsid w:val="007D44BB"/>
    <w:pPr>
      <w:keepNext/>
      <w:keepLines/>
      <w:numPr>
        <w:ilvl w:val="3"/>
        <w:numId w:val="1"/>
      </w:numPr>
      <w:spacing w:before="12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44BB"/>
    <w:pPr>
      <w:keepNext/>
      <w:keepLines/>
      <w:numPr>
        <w:ilvl w:val="4"/>
        <w:numId w:val="1"/>
      </w:numPr>
      <w:spacing w:before="12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6AC4"/>
    <w:pPr>
      <w:spacing w:after="0"/>
      <w:contextualSpacing/>
    </w:pPr>
    <w:rPr>
      <w:rFonts w:ascii="Avenir Next LT Pro Demi" w:eastAsiaTheme="majorEastAsia" w:hAnsi="Avenir Next LT Pro Demi" w:cstheme="majorBidi"/>
      <w:color w:val="FF6600"/>
      <w:spacing w:val="-10"/>
      <w:kern w:val="28"/>
      <w:sz w:val="40"/>
      <w:szCs w:val="56"/>
    </w:rPr>
  </w:style>
  <w:style w:type="character" w:customStyle="1" w:styleId="Heading1Char">
    <w:name w:val="Heading 1 Char"/>
    <w:basedOn w:val="DefaultParagraphFont"/>
    <w:link w:val="Heading1"/>
    <w:uiPriority w:val="99"/>
    <w:rsid w:val="00A7003C"/>
    <w:rPr>
      <w:rFonts w:ascii="Avenir Next LT Pro Demi" w:eastAsiaTheme="majorEastAsia" w:hAnsi="Avenir Next LT Pro Demi" w:cstheme="majorBidi"/>
      <w:b/>
      <w:color w:val="002060"/>
      <w:sz w:val="32"/>
      <w:szCs w:val="32"/>
    </w:rPr>
  </w:style>
  <w:style w:type="character" w:customStyle="1" w:styleId="Heading2Char">
    <w:name w:val="Heading 2 Char"/>
    <w:basedOn w:val="DefaultParagraphFont"/>
    <w:link w:val="Heading2"/>
    <w:uiPriority w:val="99"/>
    <w:rsid w:val="002567C8"/>
    <w:rPr>
      <w:rFonts w:ascii="Avenir Next LT Pro Light" w:eastAsia="Times New Roman" w:hAnsi="Avenir Next LT Pro Light" w:cstheme="majorBidi"/>
      <w:b/>
      <w:i/>
      <w:color w:val="FF6600"/>
      <w:sz w:val="28"/>
      <w:szCs w:val="26"/>
    </w:rPr>
  </w:style>
  <w:style w:type="character" w:customStyle="1" w:styleId="Heading3Char">
    <w:name w:val="Heading 3 Char"/>
    <w:basedOn w:val="DefaultParagraphFont"/>
    <w:link w:val="Heading3"/>
    <w:uiPriority w:val="99"/>
    <w:rsid w:val="007D44BB"/>
    <w:rPr>
      <w:rFonts w:asciiTheme="majorHAnsi" w:eastAsiaTheme="majorEastAsia" w:hAnsiTheme="majorHAnsi" w:cstheme="majorBidi"/>
      <w:b/>
      <w:color w:val="1F4E79" w:themeColor="accent5" w:themeShade="80"/>
      <w:sz w:val="24"/>
      <w:szCs w:val="24"/>
    </w:rPr>
  </w:style>
  <w:style w:type="character" w:customStyle="1" w:styleId="Heading4Char">
    <w:name w:val="Heading 4 Char"/>
    <w:aliases w:val="Heading 2 PH Char"/>
    <w:basedOn w:val="DefaultParagraphFont"/>
    <w:link w:val="Heading4"/>
    <w:uiPriority w:val="99"/>
    <w:rsid w:val="007D44B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rsid w:val="007D44BB"/>
    <w:rPr>
      <w:rFonts w:asciiTheme="majorHAnsi" w:eastAsiaTheme="majorEastAsia" w:hAnsiTheme="majorHAnsi" w:cstheme="majorBidi"/>
      <w:color w:val="2F5496" w:themeColor="accent1" w:themeShade="BF"/>
      <w:sz w:val="24"/>
      <w:szCs w:val="24"/>
    </w:rPr>
  </w:style>
  <w:style w:type="paragraph" w:customStyle="1" w:styleId="unlinkedheading">
    <w:name w:val="unlinked heading"/>
    <w:basedOn w:val="Normal"/>
    <w:link w:val="unlinkedheadingChar"/>
    <w:qFormat/>
    <w:rsid w:val="00E8700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pPr>
    <w:rPr>
      <w:rFonts w:eastAsia="Times New Roman" w:cs="Times New Roman"/>
      <w:b/>
      <w:color w:val="002060"/>
    </w:rPr>
  </w:style>
  <w:style w:type="character" w:customStyle="1" w:styleId="unlinkedheadingChar">
    <w:name w:val="unlinked heading Char"/>
    <w:basedOn w:val="DefaultParagraphFont"/>
    <w:link w:val="unlinkedheading"/>
    <w:rsid w:val="00E87008"/>
    <w:rPr>
      <w:rFonts w:ascii="Avenir Next LT Pro Light" w:eastAsia="Times New Roman" w:hAnsi="Avenir Next LT Pro Light" w:cs="Times New Roman"/>
      <w:b/>
      <w:color w:val="002060"/>
      <w:sz w:val="24"/>
      <w:szCs w:val="24"/>
    </w:rPr>
  </w:style>
  <w:style w:type="paragraph" w:styleId="Caption">
    <w:name w:val="caption"/>
    <w:basedOn w:val="Normal"/>
    <w:next w:val="Normal"/>
    <w:link w:val="CaptionChar"/>
    <w:uiPriority w:val="99"/>
    <w:qFormat/>
    <w:rsid w:val="00957F9E"/>
    <w:pPr>
      <w:keepNext/>
      <w:spacing w:before="120" w:after="60"/>
    </w:pPr>
    <w:rPr>
      <w:rFonts w:eastAsia="Times New Roman" w:cs="Times New Roman"/>
      <w:b/>
      <w:bCs/>
      <w:color w:val="002060"/>
      <w:sz w:val="20"/>
      <w:szCs w:val="20"/>
    </w:rPr>
  </w:style>
  <w:style w:type="character" w:customStyle="1" w:styleId="CaptionChar">
    <w:name w:val="Caption Char"/>
    <w:link w:val="Caption"/>
    <w:uiPriority w:val="99"/>
    <w:rsid w:val="00957F9E"/>
    <w:rPr>
      <w:rFonts w:ascii="Avenir Next LT Pro Light" w:eastAsia="Times New Roman" w:hAnsi="Avenir Next LT Pro Light" w:cs="Times New Roman"/>
      <w:b/>
      <w:bCs/>
      <w:color w:val="002060"/>
      <w:sz w:val="20"/>
      <w:szCs w:val="20"/>
    </w:rPr>
  </w:style>
  <w:style w:type="character" w:customStyle="1" w:styleId="Heading4Char1">
    <w:name w:val="Heading 4 Char1"/>
    <w:aliases w:val="Heading 2 PH Char1"/>
    <w:basedOn w:val="DefaultParagraphFont"/>
    <w:uiPriority w:val="99"/>
    <w:semiHidden/>
    <w:rsid w:val="0034749D"/>
    <w:rPr>
      <w:rFonts w:asciiTheme="majorHAnsi" w:eastAsiaTheme="majorEastAsia" w:hAnsiTheme="majorHAnsi" w:cstheme="majorBidi"/>
      <w:b/>
      <w:bCs/>
      <w:i/>
      <w:iCs/>
      <w:color w:val="4472C4" w:themeColor="accent1"/>
      <w:sz w:val="22"/>
      <w:szCs w:val="24"/>
    </w:rPr>
  </w:style>
  <w:style w:type="character" w:customStyle="1" w:styleId="TitleChar">
    <w:name w:val="Title Char"/>
    <w:basedOn w:val="DefaultParagraphFont"/>
    <w:link w:val="Title"/>
    <w:uiPriority w:val="10"/>
    <w:rsid w:val="00C56AC4"/>
    <w:rPr>
      <w:rFonts w:ascii="Avenir Next LT Pro Demi" w:eastAsiaTheme="majorEastAsia" w:hAnsi="Avenir Next LT Pro Demi" w:cstheme="majorBidi"/>
      <w:color w:val="FF6600"/>
      <w:spacing w:val="-10"/>
      <w:kern w:val="28"/>
      <w:sz w:val="40"/>
      <w:szCs w:val="56"/>
    </w:rPr>
  </w:style>
  <w:style w:type="paragraph" w:styleId="Header">
    <w:name w:val="header"/>
    <w:basedOn w:val="Normal"/>
    <w:link w:val="HeaderChar"/>
    <w:uiPriority w:val="99"/>
    <w:unhideWhenUsed/>
    <w:rsid w:val="005039AC"/>
    <w:pPr>
      <w:tabs>
        <w:tab w:val="center" w:pos="4680"/>
        <w:tab w:val="right" w:pos="9360"/>
      </w:tabs>
      <w:spacing w:after="0"/>
    </w:pPr>
  </w:style>
  <w:style w:type="character" w:customStyle="1" w:styleId="HeaderChar">
    <w:name w:val="Header Char"/>
    <w:basedOn w:val="DefaultParagraphFont"/>
    <w:link w:val="Header"/>
    <w:uiPriority w:val="99"/>
    <w:rsid w:val="005039AC"/>
  </w:style>
  <w:style w:type="paragraph" w:styleId="Footer">
    <w:name w:val="footer"/>
    <w:basedOn w:val="Normal"/>
    <w:link w:val="FooterChar"/>
    <w:uiPriority w:val="99"/>
    <w:unhideWhenUsed/>
    <w:rsid w:val="005039AC"/>
    <w:pPr>
      <w:tabs>
        <w:tab w:val="center" w:pos="4680"/>
        <w:tab w:val="right" w:pos="9360"/>
      </w:tabs>
      <w:spacing w:after="0"/>
    </w:pPr>
  </w:style>
  <w:style w:type="character" w:customStyle="1" w:styleId="FooterChar">
    <w:name w:val="Footer Char"/>
    <w:basedOn w:val="DefaultParagraphFont"/>
    <w:link w:val="Footer"/>
    <w:uiPriority w:val="99"/>
    <w:rsid w:val="005039AC"/>
  </w:style>
  <w:style w:type="paragraph" w:styleId="NormalWeb">
    <w:name w:val="Normal (Web)"/>
    <w:basedOn w:val="Normal"/>
    <w:uiPriority w:val="99"/>
    <w:unhideWhenUsed/>
    <w:rsid w:val="00241DD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241DD0"/>
  </w:style>
  <w:style w:type="paragraph" w:styleId="ListParagraph">
    <w:name w:val="List Paragraph"/>
    <w:basedOn w:val="Normal"/>
    <w:uiPriority w:val="34"/>
    <w:qFormat/>
    <w:rsid w:val="00D337F7"/>
    <w:pPr>
      <w:ind w:left="720"/>
      <w:contextualSpacing/>
    </w:pPr>
  </w:style>
  <w:style w:type="character" w:styleId="Hyperlink">
    <w:name w:val="Hyperlink"/>
    <w:basedOn w:val="DefaultParagraphFont"/>
    <w:uiPriority w:val="99"/>
    <w:unhideWhenUsed/>
    <w:rsid w:val="003212BC"/>
    <w:rPr>
      <w:color w:val="0000FF"/>
      <w:u w:val="single"/>
    </w:rPr>
  </w:style>
  <w:style w:type="paragraph" w:customStyle="1" w:styleId="AppendixHeading">
    <w:name w:val="Appendix Heading"/>
    <w:basedOn w:val="Heading1"/>
    <w:link w:val="AppendixHeadingChar"/>
    <w:qFormat/>
    <w:rsid w:val="00B63D59"/>
    <w:pPr>
      <w:numPr>
        <w:numId w:val="0"/>
      </w:numPr>
    </w:pPr>
  </w:style>
  <w:style w:type="character" w:customStyle="1" w:styleId="AppendixHeadingChar">
    <w:name w:val="Appendix Heading Char"/>
    <w:basedOn w:val="Heading1Char"/>
    <w:link w:val="AppendixHeading"/>
    <w:rsid w:val="00B63D59"/>
    <w:rPr>
      <w:rFonts w:ascii="Avenir Next LT Pro Demi" w:eastAsiaTheme="majorEastAsia" w:hAnsi="Avenir Next LT Pro Demi" w:cstheme="majorBidi"/>
      <w:b/>
      <w:color w:val="002060"/>
      <w:sz w:val="32"/>
      <w:szCs w:val="32"/>
    </w:rPr>
  </w:style>
  <w:style w:type="paragraph" w:styleId="NoSpacing">
    <w:name w:val="No Spacing"/>
    <w:link w:val="NoSpacingChar"/>
    <w:uiPriority w:val="1"/>
    <w:qFormat/>
    <w:rsid w:val="00F723E2"/>
    <w:pPr>
      <w:spacing w:after="0"/>
      <w:jc w:val="both"/>
    </w:pPr>
    <w:rPr>
      <w:rFonts w:ascii="Avenir Next LT Pro Light" w:hAnsi="Avenir Next LT Pro Light"/>
    </w:rPr>
  </w:style>
  <w:style w:type="character" w:styleId="CommentReference">
    <w:name w:val="annotation reference"/>
    <w:basedOn w:val="DefaultParagraphFont"/>
    <w:uiPriority w:val="99"/>
    <w:semiHidden/>
    <w:unhideWhenUsed/>
    <w:rsid w:val="003A4098"/>
    <w:rPr>
      <w:sz w:val="16"/>
      <w:szCs w:val="16"/>
    </w:rPr>
  </w:style>
  <w:style w:type="paragraph" w:styleId="CommentText">
    <w:name w:val="annotation text"/>
    <w:basedOn w:val="Normal"/>
    <w:link w:val="CommentTextChar"/>
    <w:uiPriority w:val="99"/>
    <w:semiHidden/>
    <w:unhideWhenUsed/>
    <w:rsid w:val="003A4098"/>
    <w:rPr>
      <w:sz w:val="20"/>
      <w:szCs w:val="20"/>
    </w:rPr>
  </w:style>
  <w:style w:type="character" w:customStyle="1" w:styleId="CommentTextChar">
    <w:name w:val="Comment Text Char"/>
    <w:basedOn w:val="DefaultParagraphFont"/>
    <w:link w:val="CommentText"/>
    <w:uiPriority w:val="99"/>
    <w:semiHidden/>
    <w:rsid w:val="003A4098"/>
    <w:rPr>
      <w:rFonts w:ascii="Avenir Next LT Pro Light" w:hAnsi="Avenir Next LT Pro Light"/>
      <w:sz w:val="20"/>
      <w:szCs w:val="20"/>
    </w:rPr>
  </w:style>
  <w:style w:type="paragraph" w:styleId="CommentSubject">
    <w:name w:val="annotation subject"/>
    <w:basedOn w:val="CommentText"/>
    <w:next w:val="CommentText"/>
    <w:link w:val="CommentSubjectChar"/>
    <w:uiPriority w:val="99"/>
    <w:semiHidden/>
    <w:unhideWhenUsed/>
    <w:rsid w:val="003A4098"/>
    <w:rPr>
      <w:b/>
      <w:bCs/>
    </w:rPr>
  </w:style>
  <w:style w:type="character" w:customStyle="1" w:styleId="CommentSubjectChar">
    <w:name w:val="Comment Subject Char"/>
    <w:basedOn w:val="CommentTextChar"/>
    <w:link w:val="CommentSubject"/>
    <w:uiPriority w:val="99"/>
    <w:semiHidden/>
    <w:rsid w:val="003A4098"/>
    <w:rPr>
      <w:rFonts w:ascii="Avenir Next LT Pro Light" w:hAnsi="Avenir Next LT Pro Light"/>
      <w:b/>
      <w:bCs/>
      <w:sz w:val="20"/>
      <w:szCs w:val="20"/>
    </w:rPr>
  </w:style>
  <w:style w:type="paragraph" w:styleId="Revision">
    <w:name w:val="Revision"/>
    <w:hidden/>
    <w:uiPriority w:val="99"/>
    <w:semiHidden/>
    <w:rsid w:val="003A40ED"/>
    <w:pPr>
      <w:spacing w:after="0"/>
    </w:pPr>
    <w:rPr>
      <w:rFonts w:ascii="Avenir Next LT Pro Light" w:hAnsi="Avenir Next LT Pro Light"/>
    </w:rPr>
  </w:style>
  <w:style w:type="paragraph" w:styleId="FootnoteText">
    <w:name w:val="footnote text"/>
    <w:basedOn w:val="Normal"/>
    <w:link w:val="FootnoteTextChar"/>
    <w:uiPriority w:val="99"/>
    <w:semiHidden/>
    <w:unhideWhenUsed/>
    <w:rsid w:val="00E40163"/>
    <w:pPr>
      <w:spacing w:after="0"/>
    </w:pPr>
    <w:rPr>
      <w:sz w:val="20"/>
      <w:szCs w:val="20"/>
    </w:rPr>
  </w:style>
  <w:style w:type="character" w:customStyle="1" w:styleId="FootnoteTextChar">
    <w:name w:val="Footnote Text Char"/>
    <w:basedOn w:val="DefaultParagraphFont"/>
    <w:link w:val="FootnoteText"/>
    <w:uiPriority w:val="99"/>
    <w:semiHidden/>
    <w:rsid w:val="00E40163"/>
    <w:rPr>
      <w:rFonts w:ascii="Avenir Next LT Pro Light" w:hAnsi="Avenir Next LT Pro Light"/>
      <w:sz w:val="20"/>
      <w:szCs w:val="20"/>
    </w:rPr>
  </w:style>
  <w:style w:type="character" w:styleId="FootnoteReference">
    <w:name w:val="footnote reference"/>
    <w:basedOn w:val="DefaultParagraphFont"/>
    <w:uiPriority w:val="99"/>
    <w:semiHidden/>
    <w:unhideWhenUsed/>
    <w:rsid w:val="00E40163"/>
    <w:rPr>
      <w:vertAlign w:val="superscript"/>
    </w:rPr>
  </w:style>
  <w:style w:type="character" w:styleId="UnresolvedMention">
    <w:name w:val="Unresolved Mention"/>
    <w:basedOn w:val="DefaultParagraphFont"/>
    <w:uiPriority w:val="99"/>
    <w:semiHidden/>
    <w:unhideWhenUsed/>
    <w:rsid w:val="00521EC8"/>
    <w:rPr>
      <w:color w:val="605E5C"/>
      <w:shd w:val="clear" w:color="auto" w:fill="E1DFDD"/>
    </w:rPr>
  </w:style>
  <w:style w:type="character" w:customStyle="1" w:styleId="NoSpacingChar">
    <w:name w:val="No Spacing Char"/>
    <w:basedOn w:val="DefaultParagraphFont"/>
    <w:link w:val="NoSpacing"/>
    <w:uiPriority w:val="1"/>
    <w:rsid w:val="009501E9"/>
    <w:rPr>
      <w:rFonts w:ascii="Avenir Next LT Pro Light" w:hAnsi="Avenir Next LT Pro Light"/>
      <w:sz w:val="24"/>
    </w:rPr>
  </w:style>
  <w:style w:type="character" w:styleId="FollowedHyperlink">
    <w:name w:val="FollowedHyperlink"/>
    <w:basedOn w:val="DefaultParagraphFont"/>
    <w:uiPriority w:val="99"/>
    <w:semiHidden/>
    <w:unhideWhenUsed/>
    <w:rsid w:val="004E77A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FgkF0H1A1dVj3skxIigc6prf2A==">AMUW2mUUnPGKw0CJY2uIRIdN2bzIdRUKvP0/UfADr2nnZUdlqwmiCp4Z4pN+odwGHCmA5m6D4p2DGvbApyo02p1yBP/c7HA7gRhw5fqVNUc8uSrLjq6OzRyyDHkFusctek8seiF4PVoc</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TaxCatchAll xmlns="0828a74d-2a10-4f39-8652-5d70f27fbd04" xsi:nil="true"/>
    <lcf76f155ced4ddcb4097134ff3c332f xmlns="52a5111d-dddf-4872-8e35-e0441c7800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0FF0983EB3C041AF1AEA4B1776CF3D" ma:contentTypeVersion="20" ma:contentTypeDescription="Create a new document." ma:contentTypeScope="" ma:versionID="75a296a9e8c6859e40f036c0b13eb526">
  <xsd:schema xmlns:xsd="http://www.w3.org/2001/XMLSchema" xmlns:xs="http://www.w3.org/2001/XMLSchema" xmlns:p="http://schemas.microsoft.com/office/2006/metadata/properties" xmlns:ns2="0828a74d-2a10-4f39-8652-5d70f27fbd04" xmlns:ns3="52a5111d-dddf-4872-8e35-e0441c780081" targetNamespace="http://schemas.microsoft.com/office/2006/metadata/properties" ma:root="true" ma:fieldsID="bdd0cc93cd076e94aab9d6e0f9f70044" ns2:_="" ns3:_="">
    <xsd:import namespace="0828a74d-2a10-4f39-8652-5d70f27fbd04"/>
    <xsd:import namespace="52a5111d-dddf-4872-8e35-e0441c78008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8a74d-2a10-4f39-8652-5d70f27fbd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581c6589-e5d7-45f6-80b0-9dee2715bdd8}" ma:internalName="TaxCatchAll" ma:showField="CatchAllData" ma:web="0828a74d-2a10-4f39-8652-5d70f27fbd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a5111d-dddf-4872-8e35-e0441c78008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769d857-b826-47db-9965-77d7a5ccc8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E6963-A8AD-4426-A3D9-23F60D2E8F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11444CF-082B-4468-A892-E57EB099B8AD}">
  <ds:schemaRefs>
    <ds:schemaRef ds:uri="http://schemas.microsoft.com/office/2006/metadata/properties"/>
    <ds:schemaRef ds:uri="http://schemas.microsoft.com/office/infopath/2007/PartnerControls"/>
    <ds:schemaRef ds:uri="0828a74d-2a10-4f39-8652-5d70f27fbd04"/>
    <ds:schemaRef ds:uri="52a5111d-dddf-4872-8e35-e0441c780081"/>
  </ds:schemaRefs>
</ds:datastoreItem>
</file>

<file path=customXml/itemProps4.xml><?xml version="1.0" encoding="utf-8"?>
<ds:datastoreItem xmlns:ds="http://schemas.openxmlformats.org/officeDocument/2006/customXml" ds:itemID="{9B36CAF1-FB36-4148-A80B-AB7A136DA8E8}"/>
</file>

<file path=customXml/itemProps5.xml><?xml version="1.0" encoding="utf-8"?>
<ds:datastoreItem xmlns:ds="http://schemas.openxmlformats.org/officeDocument/2006/customXml" ds:itemID="{FF641569-48C7-4A73-AAD2-C794089AE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Kiley Dancy</dc:creator>
  <cp:lastModifiedBy>Kiley Dancy</cp:lastModifiedBy>
  <cp:revision>13</cp:revision>
  <dcterms:created xsi:type="dcterms:W3CDTF">2023-07-17T16:34:00Z</dcterms:created>
  <dcterms:modified xsi:type="dcterms:W3CDTF">2023-07-17T16:40:00Z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0x010100CE0FF0983EB3C041AF1AEA4B1776CF3D</vt:lpwstr>
  </property>
  <property fmtid="{D5CDD505-2E9C-101B-9397-08002B2CF9AE}" pid="3" name="MediaServiceImageTags">
    <vt:lpwstr/>
  </property>
</Properties>
</file>